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B" w:rsidRDefault="00652C6B" w:rsidP="00652C6B">
      <w:pPr>
        <w:widowControl/>
        <w:snapToGrid w:val="0"/>
        <w:spacing w:line="56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652C6B" w:rsidRDefault="00652C6B" w:rsidP="00652C6B">
      <w:pPr>
        <w:spacing w:line="400" w:lineRule="exact"/>
        <w:jc w:val="center"/>
        <w:rPr>
          <w:rFonts w:ascii="仿宋" w:eastAsia="仿宋" w:hAnsi="仿宋" w:hint="eastAsia"/>
          <w:color w:val="9933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衢州市直属学校201</w:t>
      </w:r>
      <w:r>
        <w:rPr>
          <w:rFonts w:ascii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年优秀应届毕业生招聘计划表</w:t>
      </w:r>
    </w:p>
    <w:tbl>
      <w:tblPr>
        <w:tblpPr w:leftFromText="181" w:rightFromText="181" w:vertAnchor="text" w:horzAnchor="page" w:tblpX="1373" w:tblpY="1"/>
        <w:tblOverlap w:val="never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790"/>
        <w:gridCol w:w="860"/>
        <w:gridCol w:w="1471"/>
        <w:gridCol w:w="2184"/>
        <w:gridCol w:w="860"/>
        <w:gridCol w:w="2365"/>
      </w:tblGrid>
      <w:tr w:rsidR="00652C6B" w:rsidTr="00B251A3">
        <w:trPr>
          <w:cantSplit/>
          <w:trHeight w:val="8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招考单位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招考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计划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学历要求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专业要求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衢州一中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（5）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高中历史教师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计算机等相关专业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高中信息技术教师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学科竞赛教师。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具有相应教师资格证或教师资格考试成绩合格证明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体育教育等相关专业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高中体育教师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衢州二中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（8）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英语教育等相关专业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高中英语教师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10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数学与应用数学等相关专业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ind w:firstLineChars="150" w:firstLine="271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学科竞赛教师。</w:t>
            </w:r>
          </w:p>
          <w:p w:rsidR="00652C6B" w:rsidRDefault="00652C6B" w:rsidP="00B251A3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高中生物教师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学科竞赛教师。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本科为师范类，研究生需具有相应教师资格证或教师资格考试成绩合格证明。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通用技术相关专业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高中通用技术教师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紧缺岗位。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本科为师范类，研究生需具有相应教师资格证或教师资格考试成绩合格证明。</w:t>
            </w:r>
          </w:p>
        </w:tc>
      </w:tr>
      <w:tr w:rsidR="00652C6B" w:rsidTr="00B251A3">
        <w:trPr>
          <w:cantSplit/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本科为师范类，研究生需具有相应教师资格证或教师资格考试成绩合格证明。</w:t>
            </w:r>
          </w:p>
        </w:tc>
      </w:tr>
      <w:tr w:rsidR="00652C6B" w:rsidTr="00B251A3">
        <w:trPr>
          <w:cantSplit/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体育教育等相关专业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高中体育教师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衢州高级中学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（7）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高中政治教师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52C6B" w:rsidTr="00B251A3">
        <w:trPr>
          <w:cantSplit/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生物相关专业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高中生物教师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52C6B" w:rsidRDefault="00652C6B" w:rsidP="00652C6B">
      <w:pPr>
        <w:widowControl/>
        <w:snapToGrid w:val="0"/>
        <w:spacing w:line="240" w:lineRule="exact"/>
        <w:rPr>
          <w:rFonts w:ascii="仿宋" w:hAnsi="仿宋" w:cs="宋体" w:hint="eastAsia"/>
          <w:color w:val="000000"/>
          <w:kern w:val="0"/>
          <w:sz w:val="16"/>
          <w:szCs w:val="16"/>
        </w:rPr>
      </w:pPr>
    </w:p>
    <w:tbl>
      <w:tblPr>
        <w:tblpPr w:leftFromText="181" w:rightFromText="181" w:vertAnchor="text" w:horzAnchor="page" w:tblpX="13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98"/>
        <w:gridCol w:w="496"/>
        <w:gridCol w:w="1384"/>
        <w:gridCol w:w="1519"/>
        <w:gridCol w:w="1529"/>
        <w:gridCol w:w="2424"/>
      </w:tblGrid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高中历史教师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color w:val="333333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体育教育等相关专业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高中体育教师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衢州中专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（3）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体育教育等相关专业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中职体育教师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心理学等相关专业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职心理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护理学等相关专业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中职护理教师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衢州市工程技术学校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（8）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电气工程及其自动化等相关专业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中职电气教师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紧缺岗位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数字</w:t>
            </w:r>
            <w:r>
              <w:rPr>
                <w:rFonts w:ascii="宋体" w:hAnsi="宋体" w:cs="宋体"/>
                <w:sz w:val="18"/>
                <w:szCs w:val="18"/>
              </w:rPr>
              <w:t>媒体</w:t>
            </w:r>
            <w:r>
              <w:rPr>
                <w:rFonts w:ascii="宋体" w:hAnsi="宋体" w:cs="宋体" w:hint="eastAsia"/>
                <w:sz w:val="18"/>
                <w:szCs w:val="18"/>
              </w:rPr>
              <w:t>技术等相关专业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数媒教师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紧缺岗位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数学与应用数学等相关专业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中职数学教师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体育教育等相关专业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中职体育教师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旅游管理等相关专业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职旅游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652C6B" w:rsidTr="00B251A3">
        <w:trPr>
          <w:cantSplit/>
          <w:trHeight w:val="7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企业管理、经济管理等相关专业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中职连锁经营与管理教师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652C6B" w:rsidTr="00B251A3">
        <w:trPr>
          <w:cantSplit/>
          <w:trHeight w:val="4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衢州市特殊教育学校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紧缺岗位</w:t>
            </w:r>
          </w:p>
        </w:tc>
      </w:tr>
      <w:tr w:rsidR="00652C6B" w:rsidTr="00B251A3">
        <w:trPr>
          <w:cantSplit/>
          <w:trHeight w:val="5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特殊教育相关专业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特殊教育教师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本科为师范类，研究生需具有教师资格证或教师资格考试成绩合格证明</w:t>
            </w:r>
          </w:p>
        </w:tc>
      </w:tr>
      <w:tr w:rsidR="00652C6B" w:rsidTr="00B251A3">
        <w:trPr>
          <w:cantSplit/>
          <w:trHeight w:val="5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衢州市中小学素质教育实践学校</w:t>
            </w:r>
          </w:p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物理教育、地理教育、生物教育、科学教育、计算机教育、教育技术相关专业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综合实践活动教师（科学探究方向）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本科为师范类，研究生需具有相应教师资格证或教师资格考试成绩合格证明</w:t>
            </w:r>
          </w:p>
        </w:tc>
      </w:tr>
      <w:tr w:rsidR="00652C6B" w:rsidTr="00B251A3">
        <w:trPr>
          <w:cantSplit/>
          <w:trHeight w:val="525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6B" w:rsidRDefault="00652C6B" w:rsidP="00B251A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C7580" w:rsidRDefault="00652C6B"/>
    <w:sectPr w:rsidR="006C7580" w:rsidSect="0034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C6B"/>
    <w:rsid w:val="002132C9"/>
    <w:rsid w:val="002C2186"/>
    <w:rsid w:val="003411D9"/>
    <w:rsid w:val="00652C6B"/>
    <w:rsid w:val="00AB3281"/>
    <w:rsid w:val="00C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2018-11-21T04:40:00Z</dcterms:created>
  <dcterms:modified xsi:type="dcterms:W3CDTF">2018-11-21T04:40:00Z</dcterms:modified>
</cp:coreProperties>
</file>