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D6" w:rsidRPr="00005B85" w:rsidRDefault="002E73D6" w:rsidP="002E73D6">
      <w:pPr>
        <w:rPr>
          <w:sz w:val="30"/>
          <w:szCs w:val="30"/>
        </w:rPr>
      </w:pPr>
      <w:r w:rsidRPr="00005B85">
        <w:rPr>
          <w:sz w:val="30"/>
          <w:szCs w:val="30"/>
        </w:rPr>
        <w:t>附件</w:t>
      </w:r>
      <w:r w:rsidRPr="00005B85">
        <w:rPr>
          <w:sz w:val="30"/>
          <w:szCs w:val="30"/>
        </w:rPr>
        <w:t xml:space="preserve">3            </w:t>
      </w:r>
    </w:p>
    <w:p w:rsidR="002E73D6" w:rsidRPr="00005B85" w:rsidRDefault="002E73D6" w:rsidP="002E73D6">
      <w:pPr>
        <w:jc w:val="center"/>
        <w:rPr>
          <w:rFonts w:eastAsia="方正小标宋简体"/>
          <w:sz w:val="30"/>
          <w:szCs w:val="30"/>
        </w:rPr>
      </w:pPr>
      <w:r w:rsidRPr="00005B85">
        <w:rPr>
          <w:rFonts w:eastAsia="方正小标宋简体"/>
          <w:spacing w:val="-20"/>
          <w:sz w:val="36"/>
          <w:szCs w:val="36"/>
        </w:rPr>
        <w:t>衢州市</w:t>
      </w:r>
      <w:r>
        <w:rPr>
          <w:rFonts w:hint="eastAsia"/>
          <w:szCs w:val="32"/>
          <w:u w:val="single"/>
        </w:rPr>
        <w:t xml:space="preserve">      </w:t>
      </w:r>
      <w:r w:rsidRPr="00005B85">
        <w:rPr>
          <w:rFonts w:eastAsia="方正小标宋简体"/>
          <w:spacing w:val="-20"/>
          <w:sz w:val="36"/>
          <w:szCs w:val="36"/>
        </w:rPr>
        <w:t>（县市区）</w:t>
      </w:r>
      <w:r w:rsidRPr="00005B85">
        <w:rPr>
          <w:rFonts w:eastAsia="方正小标宋简体"/>
          <w:sz w:val="36"/>
          <w:szCs w:val="36"/>
        </w:rPr>
        <w:t>高校毕业生就业见习协议</w:t>
      </w:r>
    </w:p>
    <w:tbl>
      <w:tblPr>
        <w:tblW w:w="0" w:type="auto"/>
        <w:tblInd w:w="93" w:type="dxa"/>
        <w:tblLayout w:type="fixed"/>
        <w:tblLook w:val="0000"/>
      </w:tblPr>
      <w:tblGrid>
        <w:gridCol w:w="694"/>
        <w:gridCol w:w="1767"/>
        <w:gridCol w:w="1332"/>
        <w:gridCol w:w="1014"/>
        <w:gridCol w:w="699"/>
        <w:gridCol w:w="316"/>
        <w:gridCol w:w="869"/>
        <w:gridCol w:w="244"/>
        <w:gridCol w:w="2294"/>
      </w:tblGrid>
      <w:tr w:rsidR="002E73D6" w:rsidRPr="00626B10" w:rsidTr="00F2724D">
        <w:trPr>
          <w:trHeight w:val="264"/>
        </w:trPr>
        <w:tc>
          <w:tcPr>
            <w:tcW w:w="694" w:type="dxa"/>
            <w:vMerge w:val="restart"/>
            <w:tcBorders>
              <w:top w:val="single" w:sz="12" w:space="0" w:color="auto"/>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w:t>
            </w:r>
          </w:p>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人员</w:t>
            </w:r>
          </w:p>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情况</w:t>
            </w:r>
          </w:p>
        </w:tc>
        <w:tc>
          <w:tcPr>
            <w:tcW w:w="1767" w:type="dxa"/>
            <w:tcBorders>
              <w:top w:val="single" w:sz="12"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姓</w:t>
            </w:r>
            <w:r w:rsidRPr="00626B10">
              <w:rPr>
                <w:rFonts w:eastAsia="宋体"/>
                <w:kern w:val="0"/>
                <w:sz w:val="22"/>
              </w:rPr>
              <w:t xml:space="preserve"> </w:t>
            </w:r>
            <w:r w:rsidRPr="00626B10">
              <w:rPr>
                <w:rFonts w:eastAsia="宋体"/>
                <w:kern w:val="0"/>
                <w:sz w:val="22"/>
              </w:rPr>
              <w:t>名</w:t>
            </w:r>
          </w:p>
        </w:tc>
        <w:tc>
          <w:tcPr>
            <w:tcW w:w="1332" w:type="dxa"/>
            <w:tcBorders>
              <w:top w:val="single" w:sz="12"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c>
          <w:tcPr>
            <w:tcW w:w="1014" w:type="dxa"/>
            <w:tcBorders>
              <w:top w:val="single" w:sz="12"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性别</w:t>
            </w:r>
          </w:p>
        </w:tc>
        <w:tc>
          <w:tcPr>
            <w:tcW w:w="1015" w:type="dxa"/>
            <w:gridSpan w:val="2"/>
            <w:tcBorders>
              <w:top w:val="single" w:sz="12"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c>
          <w:tcPr>
            <w:tcW w:w="1113" w:type="dxa"/>
            <w:gridSpan w:val="2"/>
            <w:tcBorders>
              <w:top w:val="single" w:sz="12"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出生年月</w:t>
            </w:r>
          </w:p>
        </w:tc>
        <w:tc>
          <w:tcPr>
            <w:tcW w:w="2294" w:type="dxa"/>
            <w:tcBorders>
              <w:top w:val="single" w:sz="12"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264"/>
        </w:trPr>
        <w:tc>
          <w:tcPr>
            <w:tcW w:w="694" w:type="dxa"/>
            <w:vMerge/>
            <w:tcBorders>
              <w:top w:val="single" w:sz="4" w:space="0" w:color="auto"/>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身份证号码</w:t>
            </w:r>
          </w:p>
        </w:tc>
        <w:tc>
          <w:tcPr>
            <w:tcW w:w="3361" w:type="dxa"/>
            <w:gridSpan w:val="4"/>
            <w:tcBorders>
              <w:top w:val="single" w:sz="4"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c>
          <w:tcPr>
            <w:tcW w:w="1113" w:type="dxa"/>
            <w:gridSpan w:val="2"/>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联系电话</w:t>
            </w:r>
          </w:p>
        </w:tc>
        <w:tc>
          <w:tcPr>
            <w:tcW w:w="2294" w:type="dxa"/>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264"/>
        </w:trPr>
        <w:tc>
          <w:tcPr>
            <w:tcW w:w="694" w:type="dxa"/>
            <w:vMerge/>
            <w:tcBorders>
              <w:top w:val="single" w:sz="4" w:space="0" w:color="auto"/>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家庭住址</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264"/>
        </w:trPr>
        <w:tc>
          <w:tcPr>
            <w:tcW w:w="694" w:type="dxa"/>
            <w:vMerge/>
            <w:tcBorders>
              <w:top w:val="single" w:sz="4" w:space="0" w:color="auto"/>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毕业学校</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264"/>
        </w:trPr>
        <w:tc>
          <w:tcPr>
            <w:tcW w:w="694" w:type="dxa"/>
            <w:vMerge/>
            <w:tcBorders>
              <w:top w:val="single" w:sz="4" w:space="0" w:color="auto"/>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所学专业</w:t>
            </w:r>
          </w:p>
        </w:tc>
        <w:tc>
          <w:tcPr>
            <w:tcW w:w="3045" w:type="dxa"/>
            <w:gridSpan w:val="3"/>
            <w:tcBorders>
              <w:top w:val="single" w:sz="4" w:space="0" w:color="auto"/>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p>
        </w:tc>
        <w:tc>
          <w:tcPr>
            <w:tcW w:w="1185" w:type="dxa"/>
            <w:gridSpan w:val="2"/>
            <w:tcBorders>
              <w:top w:val="single" w:sz="4" w:space="0" w:color="auto"/>
              <w:left w:val="nil"/>
              <w:bottom w:val="single" w:sz="4" w:space="0" w:color="auto"/>
              <w:right w:val="single" w:sz="4" w:space="0" w:color="auto"/>
            </w:tcBorders>
            <w:vAlign w:val="center"/>
          </w:tcPr>
          <w:p w:rsidR="002E73D6" w:rsidRPr="00626B10" w:rsidRDefault="002E73D6" w:rsidP="00F2724D">
            <w:pPr>
              <w:spacing w:line="240" w:lineRule="exact"/>
              <w:jc w:val="center"/>
              <w:rPr>
                <w:rFonts w:eastAsia="宋体"/>
                <w:kern w:val="0"/>
                <w:sz w:val="22"/>
              </w:rPr>
            </w:pPr>
            <w:r w:rsidRPr="00626B10">
              <w:rPr>
                <w:rFonts w:eastAsia="宋体"/>
                <w:kern w:val="0"/>
                <w:sz w:val="22"/>
              </w:rPr>
              <w:t>毕业时间</w:t>
            </w:r>
          </w:p>
        </w:tc>
        <w:tc>
          <w:tcPr>
            <w:tcW w:w="2538" w:type="dxa"/>
            <w:gridSpan w:val="2"/>
            <w:tcBorders>
              <w:top w:val="single" w:sz="4" w:space="0" w:color="auto"/>
              <w:left w:val="nil"/>
              <w:bottom w:val="single" w:sz="4" w:space="0" w:color="auto"/>
              <w:right w:val="single" w:sz="12" w:space="0" w:color="auto"/>
            </w:tcBorders>
            <w:vAlign w:val="center"/>
          </w:tcPr>
          <w:p w:rsidR="002E73D6" w:rsidRPr="00626B10" w:rsidRDefault="002E73D6" w:rsidP="00F2724D">
            <w:pPr>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158"/>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w:t>
            </w:r>
          </w:p>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基地</w:t>
            </w:r>
          </w:p>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情况</w:t>
            </w: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名</w:t>
            </w:r>
            <w:r w:rsidRPr="00626B10">
              <w:rPr>
                <w:rFonts w:eastAsia="宋体"/>
                <w:kern w:val="0"/>
                <w:sz w:val="22"/>
              </w:rPr>
              <w:t xml:space="preserve"> </w:t>
            </w:r>
            <w:r w:rsidRPr="00626B10">
              <w:rPr>
                <w:rFonts w:eastAsia="宋体"/>
                <w:kern w:val="0"/>
                <w:sz w:val="22"/>
              </w:rPr>
              <w:t>称</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122"/>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地</w:t>
            </w:r>
            <w:r w:rsidRPr="00626B10">
              <w:rPr>
                <w:rFonts w:eastAsia="宋体"/>
                <w:kern w:val="0"/>
                <w:sz w:val="22"/>
              </w:rPr>
              <w:t xml:space="preserve"> </w:t>
            </w:r>
            <w:r w:rsidRPr="00626B10">
              <w:rPr>
                <w:rFonts w:eastAsia="宋体"/>
                <w:kern w:val="0"/>
                <w:sz w:val="22"/>
              </w:rPr>
              <w:t>址</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72"/>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见习职业（工种）</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264"/>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1767" w:type="dxa"/>
            <w:tcBorders>
              <w:top w:val="nil"/>
              <w:left w:val="nil"/>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见习期限</w:t>
            </w:r>
          </w:p>
        </w:tc>
        <w:tc>
          <w:tcPr>
            <w:tcW w:w="6768" w:type="dxa"/>
            <w:gridSpan w:val="7"/>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 xml:space="preserve">　</w:t>
            </w:r>
          </w:p>
        </w:tc>
      </w:tr>
      <w:tr w:rsidR="002E73D6" w:rsidRPr="00626B10" w:rsidTr="00F2724D">
        <w:trPr>
          <w:trHeight w:val="435"/>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w:t>
            </w:r>
          </w:p>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计划</w:t>
            </w:r>
          </w:p>
        </w:tc>
        <w:tc>
          <w:tcPr>
            <w:tcW w:w="8535" w:type="dxa"/>
            <w:gridSpan w:val="8"/>
            <w:vMerge w:val="restart"/>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r w:rsidRPr="00626B10">
              <w:rPr>
                <w:rFonts w:eastAsia="宋体"/>
                <w:kern w:val="0"/>
                <w:sz w:val="22"/>
              </w:rPr>
              <w:t xml:space="preserve">  </w:t>
            </w:r>
            <w:r w:rsidRPr="00626B10">
              <w:rPr>
                <w:rFonts w:eastAsia="宋体"/>
                <w:kern w:val="0"/>
                <w:sz w:val="22"/>
              </w:rPr>
              <w:t>附后</w:t>
            </w:r>
          </w:p>
        </w:tc>
      </w:tr>
      <w:tr w:rsidR="002E73D6" w:rsidRPr="00626B10" w:rsidTr="00F2724D">
        <w:trPr>
          <w:trHeight w:val="435"/>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vMerge/>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p>
        </w:tc>
      </w:tr>
      <w:tr w:rsidR="002E73D6" w:rsidRPr="00626B10" w:rsidTr="00F2724D">
        <w:trPr>
          <w:trHeight w:val="240"/>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vMerge/>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p>
        </w:tc>
      </w:tr>
      <w:tr w:rsidR="002E73D6" w:rsidRPr="00626B10" w:rsidTr="00F2724D">
        <w:trPr>
          <w:trHeight w:val="296"/>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见习基地职责</w:t>
            </w: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1.</w:t>
            </w:r>
            <w:r w:rsidRPr="00626B10">
              <w:rPr>
                <w:rFonts w:eastAsia="宋体"/>
                <w:kern w:val="0"/>
                <w:sz w:val="18"/>
                <w:szCs w:val="18"/>
              </w:rPr>
              <w:t>负责对见习人员进行见习训练，落实见习带教工作。</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2.</w:t>
            </w:r>
            <w:r w:rsidRPr="00626B10">
              <w:rPr>
                <w:rFonts w:eastAsia="宋体"/>
                <w:kern w:val="0"/>
                <w:sz w:val="18"/>
                <w:szCs w:val="18"/>
              </w:rPr>
              <w:t>见习训练期间，见习人员每月见习基本生活补助不低于当年衢州市最低月工资标准。</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3.</w:t>
            </w:r>
            <w:r w:rsidRPr="00626B10">
              <w:rPr>
                <w:rFonts w:eastAsia="宋体"/>
                <w:kern w:val="0"/>
                <w:sz w:val="18"/>
                <w:szCs w:val="18"/>
              </w:rPr>
              <w:t>见习训练期间，根据相关规定，见习基地为见习人员办理综合商业保险。</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4.</w:t>
            </w:r>
            <w:r w:rsidRPr="00626B10">
              <w:rPr>
                <w:rFonts w:eastAsia="宋体"/>
                <w:kern w:val="0"/>
                <w:sz w:val="18"/>
                <w:szCs w:val="18"/>
              </w:rPr>
              <w:t>应为见习人员提供见习岗位必需的符合国家规定的见习训练保护设施、保护用品及其他安全保护条件。</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5.</w:t>
            </w:r>
            <w:r w:rsidRPr="00626B10">
              <w:rPr>
                <w:rFonts w:eastAsia="宋体"/>
                <w:kern w:val="0"/>
                <w:sz w:val="18"/>
                <w:szCs w:val="18"/>
              </w:rPr>
              <w:t>根据见习人员实际情况，经双方协商同意，可调整相应的见习岗位。</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6.</w:t>
            </w:r>
            <w:r w:rsidRPr="00626B10">
              <w:rPr>
                <w:rFonts w:eastAsia="宋体"/>
                <w:kern w:val="0"/>
                <w:sz w:val="18"/>
                <w:szCs w:val="18"/>
              </w:rPr>
              <w:t>见习人员有下列情形之一的，可以书面通知形式与见习人员提前解除本协议：</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w:t>
            </w:r>
            <w:r w:rsidRPr="00626B10">
              <w:rPr>
                <w:rFonts w:eastAsia="宋体"/>
                <w:kern w:val="0"/>
                <w:sz w:val="18"/>
                <w:szCs w:val="18"/>
              </w:rPr>
              <w:t>1</w:t>
            </w:r>
            <w:r w:rsidRPr="00626B10">
              <w:rPr>
                <w:rFonts w:eastAsia="宋体"/>
                <w:kern w:val="0"/>
                <w:sz w:val="18"/>
                <w:szCs w:val="18"/>
              </w:rPr>
              <w:t>）严重违反劳动纪律或单位依法制定的规章制度；</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w:t>
            </w:r>
            <w:r w:rsidRPr="00626B10">
              <w:rPr>
                <w:rFonts w:eastAsia="宋体"/>
                <w:kern w:val="0"/>
                <w:sz w:val="18"/>
                <w:szCs w:val="18"/>
              </w:rPr>
              <w:t>2</w:t>
            </w:r>
            <w:r w:rsidRPr="00626B10">
              <w:rPr>
                <w:rFonts w:eastAsia="宋体"/>
                <w:kern w:val="0"/>
                <w:sz w:val="18"/>
                <w:szCs w:val="18"/>
              </w:rPr>
              <w:t>）由于本人失职，对单位利益造成的损害；</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w:t>
            </w:r>
            <w:r w:rsidRPr="00626B10">
              <w:rPr>
                <w:rFonts w:eastAsia="宋体"/>
                <w:kern w:val="0"/>
                <w:sz w:val="18"/>
                <w:szCs w:val="18"/>
              </w:rPr>
              <w:t>3</w:t>
            </w:r>
            <w:r w:rsidRPr="00626B10">
              <w:rPr>
                <w:rFonts w:eastAsia="宋体"/>
                <w:kern w:val="0"/>
                <w:sz w:val="18"/>
                <w:szCs w:val="18"/>
              </w:rPr>
              <w:t>）无故不能按时完成见习训练计划。</w:t>
            </w:r>
          </w:p>
        </w:tc>
      </w:tr>
      <w:tr w:rsidR="002E73D6" w:rsidRPr="00626B10" w:rsidTr="00F2724D">
        <w:trPr>
          <w:trHeight w:val="296"/>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见习人员职责</w:t>
            </w: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1.</w:t>
            </w:r>
            <w:r w:rsidRPr="00626B10">
              <w:rPr>
                <w:rFonts w:eastAsia="宋体"/>
                <w:kern w:val="0"/>
                <w:sz w:val="18"/>
                <w:szCs w:val="18"/>
              </w:rPr>
              <w:t>应严格遵守见习基地依法制订的管理规章制度，自觉维护见习基地的利益和声誉。</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2.</w:t>
            </w:r>
            <w:r w:rsidRPr="00626B10">
              <w:rPr>
                <w:rFonts w:eastAsia="宋体"/>
                <w:kern w:val="0"/>
                <w:sz w:val="18"/>
                <w:szCs w:val="18"/>
              </w:rPr>
              <w:t>见习期间，不得在第三</w:t>
            </w:r>
            <w:proofErr w:type="gramStart"/>
            <w:r w:rsidRPr="00626B10">
              <w:rPr>
                <w:rFonts w:eastAsia="宋体"/>
                <w:kern w:val="0"/>
                <w:sz w:val="18"/>
                <w:szCs w:val="18"/>
              </w:rPr>
              <w:t>方从事</w:t>
            </w:r>
            <w:proofErr w:type="gramEnd"/>
            <w:r w:rsidRPr="00626B10">
              <w:rPr>
                <w:rFonts w:eastAsia="宋体"/>
                <w:kern w:val="0"/>
                <w:sz w:val="18"/>
                <w:szCs w:val="18"/>
              </w:rPr>
              <w:t>与见习基地生产经营同类或相关的活动。</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3.</w:t>
            </w:r>
            <w:r w:rsidRPr="00626B10">
              <w:rPr>
                <w:rFonts w:eastAsia="宋体"/>
                <w:kern w:val="0"/>
                <w:sz w:val="18"/>
                <w:szCs w:val="18"/>
              </w:rPr>
              <w:t>须保守见习基地的商业机密和技术机密，包括客户名单及生产技术、经营状况、财务资料等。</w:t>
            </w: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4.</w:t>
            </w:r>
            <w:r w:rsidRPr="00626B10">
              <w:rPr>
                <w:rFonts w:eastAsia="宋体"/>
                <w:kern w:val="0"/>
                <w:sz w:val="18"/>
                <w:szCs w:val="18"/>
              </w:rPr>
              <w:t>见习基地不按约定提供相应见习训练条件的，可以书面形式与见习基地提前解除本协议。</w:t>
            </w:r>
          </w:p>
        </w:tc>
      </w:tr>
      <w:tr w:rsidR="002E73D6" w:rsidRPr="00626B10" w:rsidTr="00F2724D">
        <w:trPr>
          <w:trHeight w:val="296"/>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其</w:t>
            </w:r>
            <w:r w:rsidRPr="00626B10">
              <w:rPr>
                <w:rFonts w:eastAsia="宋体"/>
                <w:kern w:val="0"/>
                <w:sz w:val="22"/>
              </w:rPr>
              <w:t xml:space="preserve">       </w:t>
            </w:r>
            <w:r w:rsidRPr="00626B10">
              <w:rPr>
                <w:rFonts w:eastAsia="宋体"/>
                <w:kern w:val="0"/>
                <w:sz w:val="22"/>
              </w:rPr>
              <w:t>他</w:t>
            </w:r>
            <w:r w:rsidRPr="00626B10">
              <w:rPr>
                <w:rFonts w:eastAsia="宋体"/>
                <w:kern w:val="0"/>
                <w:sz w:val="22"/>
              </w:rPr>
              <w:t xml:space="preserve">       </w:t>
            </w:r>
            <w:r w:rsidRPr="00626B10">
              <w:rPr>
                <w:rFonts w:eastAsia="宋体"/>
                <w:kern w:val="0"/>
                <w:sz w:val="22"/>
              </w:rPr>
              <w:t>事</w:t>
            </w:r>
            <w:r w:rsidRPr="00626B10">
              <w:rPr>
                <w:rFonts w:eastAsia="宋体"/>
                <w:kern w:val="0"/>
                <w:sz w:val="22"/>
              </w:rPr>
              <w:t xml:space="preserve">      </w:t>
            </w:r>
            <w:r w:rsidRPr="00626B10">
              <w:rPr>
                <w:rFonts w:eastAsia="宋体"/>
                <w:kern w:val="0"/>
                <w:sz w:val="22"/>
              </w:rPr>
              <w:t>项</w:t>
            </w:r>
            <w:r w:rsidRPr="00626B10">
              <w:rPr>
                <w:rFonts w:eastAsia="宋体"/>
                <w:kern w:val="0"/>
                <w:sz w:val="22"/>
              </w:rPr>
              <w:t xml:space="preserve"> </w:t>
            </w: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1.</w:t>
            </w:r>
            <w:r w:rsidRPr="00626B10">
              <w:rPr>
                <w:rFonts w:eastAsia="宋体"/>
                <w:kern w:val="0"/>
                <w:sz w:val="18"/>
                <w:szCs w:val="18"/>
              </w:rPr>
              <w:t>见习训练期间，见习人员医疗费用由个人承担。</w:t>
            </w:r>
          </w:p>
        </w:tc>
      </w:tr>
      <w:tr w:rsidR="002E73D6" w:rsidRPr="00626B10" w:rsidTr="00F2724D">
        <w:trPr>
          <w:trHeight w:val="538"/>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2.</w:t>
            </w:r>
            <w:r w:rsidRPr="00626B10">
              <w:rPr>
                <w:rFonts w:eastAsia="宋体"/>
                <w:kern w:val="0"/>
                <w:sz w:val="18"/>
                <w:szCs w:val="18"/>
              </w:rPr>
              <w:t>因见习人员个人过失，对见习基地生产、经营和工作造成直接、重大的经济损失，个人应承担经济赔偿责任。</w:t>
            </w:r>
          </w:p>
        </w:tc>
      </w:tr>
      <w:tr w:rsidR="002E73D6" w:rsidRPr="00626B10" w:rsidTr="00F2724D">
        <w:trPr>
          <w:trHeight w:val="435"/>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vMerge w:val="restart"/>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3.</w:t>
            </w:r>
            <w:r w:rsidRPr="00626B10">
              <w:rPr>
                <w:rFonts w:eastAsia="宋体"/>
                <w:kern w:val="0"/>
                <w:sz w:val="18"/>
                <w:szCs w:val="18"/>
              </w:rPr>
              <w:t>见习人员泄露见习基地商业秘密或技术秘密，或利用见习基地商业秘密或技术秘密谋取私利的，见习基地有追究责任、追索赔偿的权利。</w:t>
            </w:r>
          </w:p>
        </w:tc>
      </w:tr>
      <w:tr w:rsidR="002E73D6" w:rsidRPr="00626B10" w:rsidTr="00F2724D">
        <w:trPr>
          <w:trHeight w:val="240"/>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vMerge/>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p>
        </w:tc>
      </w:tr>
      <w:tr w:rsidR="002E73D6" w:rsidRPr="00626B10" w:rsidTr="00F2724D">
        <w:trPr>
          <w:trHeight w:val="296"/>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8535" w:type="dxa"/>
            <w:gridSpan w:val="8"/>
            <w:tcBorders>
              <w:top w:val="single" w:sz="4" w:space="0" w:color="auto"/>
              <w:left w:val="nil"/>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18"/>
                <w:szCs w:val="18"/>
              </w:rPr>
            </w:pPr>
            <w:r w:rsidRPr="00626B10">
              <w:rPr>
                <w:rFonts w:eastAsia="宋体"/>
                <w:kern w:val="0"/>
                <w:sz w:val="18"/>
                <w:szCs w:val="18"/>
              </w:rPr>
              <w:t>4.</w:t>
            </w:r>
            <w:r w:rsidRPr="00626B10">
              <w:rPr>
                <w:rFonts w:eastAsia="宋体"/>
                <w:kern w:val="0"/>
                <w:sz w:val="18"/>
                <w:szCs w:val="18"/>
              </w:rPr>
              <w:t>本协议未尽事宜，见习基地、见习人员双方协商解决。</w:t>
            </w:r>
          </w:p>
        </w:tc>
      </w:tr>
      <w:tr w:rsidR="002E73D6" w:rsidRPr="00626B10" w:rsidTr="00F2724D">
        <w:trPr>
          <w:trHeight w:val="435"/>
        </w:trPr>
        <w:tc>
          <w:tcPr>
            <w:tcW w:w="694" w:type="dxa"/>
            <w:vMerge w:val="restart"/>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center"/>
              <w:rPr>
                <w:rFonts w:eastAsia="宋体"/>
                <w:kern w:val="0"/>
                <w:sz w:val="22"/>
              </w:rPr>
            </w:pPr>
            <w:r w:rsidRPr="00626B10">
              <w:rPr>
                <w:rFonts w:eastAsia="宋体"/>
                <w:kern w:val="0"/>
                <w:sz w:val="22"/>
              </w:rPr>
              <w:t>签字</w:t>
            </w:r>
            <w:r w:rsidRPr="00626B10">
              <w:rPr>
                <w:rFonts w:eastAsia="宋体"/>
                <w:kern w:val="0"/>
                <w:sz w:val="22"/>
              </w:rPr>
              <w:t xml:space="preserve">  </w:t>
            </w:r>
            <w:r w:rsidRPr="00626B10">
              <w:rPr>
                <w:rFonts w:eastAsia="宋体"/>
                <w:kern w:val="0"/>
                <w:sz w:val="22"/>
              </w:rPr>
              <w:t>盖章</w:t>
            </w:r>
          </w:p>
        </w:tc>
        <w:tc>
          <w:tcPr>
            <w:tcW w:w="4113" w:type="dxa"/>
            <w:gridSpan w:val="3"/>
            <w:vMerge w:val="restart"/>
            <w:tcBorders>
              <w:top w:val="single" w:sz="4" w:space="0" w:color="auto"/>
              <w:left w:val="single" w:sz="4" w:space="0" w:color="auto"/>
              <w:bottom w:val="single" w:sz="4" w:space="0" w:color="000000"/>
              <w:right w:val="single" w:sz="4" w:space="0" w:color="000000"/>
            </w:tcBorders>
          </w:tcPr>
          <w:p w:rsidR="002E73D6" w:rsidRPr="00626B10" w:rsidRDefault="002E73D6" w:rsidP="00F2724D">
            <w:pPr>
              <w:widowControl/>
              <w:spacing w:line="240" w:lineRule="exact"/>
              <w:jc w:val="left"/>
              <w:rPr>
                <w:rFonts w:eastAsia="宋体"/>
                <w:kern w:val="0"/>
                <w:sz w:val="22"/>
              </w:rPr>
            </w:pPr>
            <w:r w:rsidRPr="00626B10">
              <w:rPr>
                <w:rFonts w:eastAsia="宋体"/>
                <w:kern w:val="0"/>
                <w:sz w:val="22"/>
              </w:rPr>
              <w:t>就业见习人员签字</w:t>
            </w: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jc w:val="left"/>
              <w:rPr>
                <w:rFonts w:eastAsia="宋体"/>
                <w:kern w:val="0"/>
                <w:sz w:val="22"/>
              </w:rPr>
            </w:pPr>
            <w:r w:rsidRPr="00626B10">
              <w:rPr>
                <w:rFonts w:eastAsia="宋体"/>
                <w:kern w:val="0"/>
                <w:sz w:val="22"/>
              </w:rPr>
              <w:t xml:space="preserve">                     </w:t>
            </w:r>
            <w:r w:rsidRPr="00626B10">
              <w:rPr>
                <w:rFonts w:eastAsia="宋体"/>
                <w:kern w:val="0"/>
                <w:sz w:val="22"/>
              </w:rPr>
              <w:t>年</w:t>
            </w:r>
            <w:r w:rsidRPr="00626B10">
              <w:rPr>
                <w:rFonts w:eastAsia="宋体"/>
                <w:kern w:val="0"/>
                <w:sz w:val="22"/>
              </w:rPr>
              <w:t xml:space="preserve">    </w:t>
            </w:r>
            <w:r w:rsidRPr="00626B10">
              <w:rPr>
                <w:rFonts w:eastAsia="宋体"/>
                <w:kern w:val="0"/>
                <w:sz w:val="22"/>
              </w:rPr>
              <w:t>月</w:t>
            </w:r>
            <w:r w:rsidRPr="00626B10">
              <w:rPr>
                <w:rFonts w:eastAsia="宋体"/>
                <w:kern w:val="0"/>
                <w:sz w:val="22"/>
              </w:rPr>
              <w:t xml:space="preserve">    </w:t>
            </w:r>
            <w:r w:rsidRPr="00626B10">
              <w:rPr>
                <w:rFonts w:eastAsia="宋体"/>
                <w:kern w:val="0"/>
                <w:sz w:val="22"/>
              </w:rPr>
              <w:t>日</w:t>
            </w:r>
          </w:p>
        </w:tc>
        <w:tc>
          <w:tcPr>
            <w:tcW w:w="4422" w:type="dxa"/>
            <w:gridSpan w:val="5"/>
            <w:vMerge w:val="restart"/>
            <w:tcBorders>
              <w:top w:val="single" w:sz="4" w:space="0" w:color="auto"/>
              <w:left w:val="single" w:sz="4" w:space="0" w:color="auto"/>
              <w:bottom w:val="single" w:sz="4" w:space="0" w:color="auto"/>
              <w:right w:val="single" w:sz="12" w:space="0" w:color="auto"/>
            </w:tcBorders>
          </w:tcPr>
          <w:p w:rsidR="002E73D6" w:rsidRPr="00626B10" w:rsidRDefault="002E73D6" w:rsidP="00F2724D">
            <w:pPr>
              <w:widowControl/>
              <w:spacing w:line="240" w:lineRule="exact"/>
              <w:jc w:val="left"/>
              <w:rPr>
                <w:rFonts w:eastAsia="宋体"/>
                <w:kern w:val="0"/>
                <w:sz w:val="22"/>
              </w:rPr>
            </w:pPr>
            <w:r w:rsidRPr="00626B10">
              <w:rPr>
                <w:rFonts w:eastAsia="宋体"/>
                <w:kern w:val="0"/>
                <w:sz w:val="22"/>
              </w:rPr>
              <w:t>就业见习基地签章</w:t>
            </w: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jc w:val="left"/>
              <w:rPr>
                <w:rFonts w:eastAsia="宋体"/>
                <w:kern w:val="0"/>
                <w:sz w:val="22"/>
              </w:rPr>
            </w:pPr>
          </w:p>
          <w:p w:rsidR="002E73D6" w:rsidRPr="00626B10" w:rsidRDefault="002E73D6" w:rsidP="00F2724D">
            <w:pPr>
              <w:widowControl/>
              <w:spacing w:line="240" w:lineRule="exact"/>
              <w:ind w:firstLineChars="1000" w:firstLine="2200"/>
              <w:jc w:val="left"/>
              <w:rPr>
                <w:rFonts w:eastAsia="宋体"/>
                <w:kern w:val="0"/>
                <w:sz w:val="22"/>
              </w:rPr>
            </w:pPr>
            <w:r w:rsidRPr="00626B10">
              <w:rPr>
                <w:rFonts w:eastAsia="宋体"/>
                <w:kern w:val="0"/>
                <w:sz w:val="22"/>
              </w:rPr>
              <w:t>年</w:t>
            </w:r>
            <w:r w:rsidRPr="00626B10">
              <w:rPr>
                <w:rFonts w:eastAsia="宋体"/>
                <w:kern w:val="0"/>
                <w:sz w:val="22"/>
              </w:rPr>
              <w:t xml:space="preserve">    </w:t>
            </w:r>
            <w:r w:rsidRPr="00626B10">
              <w:rPr>
                <w:rFonts w:eastAsia="宋体"/>
                <w:kern w:val="0"/>
                <w:sz w:val="22"/>
              </w:rPr>
              <w:t>月</w:t>
            </w:r>
            <w:r w:rsidRPr="00626B10">
              <w:rPr>
                <w:rFonts w:eastAsia="宋体"/>
                <w:kern w:val="0"/>
                <w:sz w:val="22"/>
              </w:rPr>
              <w:t xml:space="preserve">   </w:t>
            </w:r>
            <w:r w:rsidRPr="00626B10">
              <w:rPr>
                <w:rFonts w:eastAsia="宋体"/>
                <w:kern w:val="0"/>
                <w:sz w:val="22"/>
              </w:rPr>
              <w:t>日</w:t>
            </w:r>
          </w:p>
        </w:tc>
      </w:tr>
      <w:tr w:rsidR="002E73D6" w:rsidRPr="00626B10" w:rsidTr="00F2724D">
        <w:trPr>
          <w:trHeight w:val="435"/>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4113" w:type="dxa"/>
            <w:gridSpan w:val="3"/>
            <w:vMerge/>
            <w:tcBorders>
              <w:top w:val="single" w:sz="4" w:space="0" w:color="auto"/>
              <w:left w:val="single" w:sz="4" w:space="0" w:color="auto"/>
              <w:bottom w:val="single" w:sz="4" w:space="0" w:color="000000"/>
              <w:right w:val="single" w:sz="4" w:space="0" w:color="000000"/>
            </w:tcBorders>
            <w:vAlign w:val="center"/>
          </w:tcPr>
          <w:p w:rsidR="002E73D6" w:rsidRPr="00626B10" w:rsidRDefault="002E73D6" w:rsidP="00F2724D">
            <w:pPr>
              <w:widowControl/>
              <w:spacing w:line="240" w:lineRule="exact"/>
              <w:jc w:val="left"/>
              <w:rPr>
                <w:rFonts w:eastAsia="宋体"/>
                <w:kern w:val="0"/>
                <w:sz w:val="22"/>
              </w:rPr>
            </w:pPr>
          </w:p>
        </w:tc>
        <w:tc>
          <w:tcPr>
            <w:tcW w:w="4422" w:type="dxa"/>
            <w:gridSpan w:val="5"/>
            <w:vMerge/>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p>
        </w:tc>
      </w:tr>
      <w:tr w:rsidR="002E73D6" w:rsidRPr="00626B10" w:rsidTr="00F2724D">
        <w:trPr>
          <w:trHeight w:val="240"/>
        </w:trPr>
        <w:tc>
          <w:tcPr>
            <w:tcW w:w="694" w:type="dxa"/>
            <w:vMerge/>
            <w:tcBorders>
              <w:top w:val="nil"/>
              <w:left w:val="single" w:sz="12" w:space="0" w:color="auto"/>
              <w:bottom w:val="single" w:sz="4"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4113" w:type="dxa"/>
            <w:gridSpan w:val="3"/>
            <w:vMerge/>
            <w:tcBorders>
              <w:top w:val="single" w:sz="4" w:space="0" w:color="auto"/>
              <w:left w:val="single" w:sz="4" w:space="0" w:color="auto"/>
              <w:bottom w:val="single" w:sz="4" w:space="0" w:color="000000"/>
              <w:right w:val="single" w:sz="4" w:space="0" w:color="000000"/>
            </w:tcBorders>
            <w:vAlign w:val="center"/>
          </w:tcPr>
          <w:p w:rsidR="002E73D6" w:rsidRPr="00626B10" w:rsidRDefault="002E73D6" w:rsidP="00F2724D">
            <w:pPr>
              <w:widowControl/>
              <w:spacing w:line="240" w:lineRule="exact"/>
              <w:jc w:val="left"/>
              <w:rPr>
                <w:rFonts w:eastAsia="宋体"/>
                <w:kern w:val="0"/>
                <w:sz w:val="22"/>
              </w:rPr>
            </w:pPr>
          </w:p>
        </w:tc>
        <w:tc>
          <w:tcPr>
            <w:tcW w:w="4422" w:type="dxa"/>
            <w:gridSpan w:val="5"/>
            <w:vMerge/>
            <w:tcBorders>
              <w:top w:val="single" w:sz="4" w:space="0" w:color="auto"/>
              <w:left w:val="single" w:sz="4" w:space="0" w:color="auto"/>
              <w:bottom w:val="single" w:sz="4"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p>
        </w:tc>
      </w:tr>
      <w:tr w:rsidR="002E73D6" w:rsidRPr="00626B10" w:rsidTr="00F2724D">
        <w:trPr>
          <w:trHeight w:val="240"/>
        </w:trPr>
        <w:tc>
          <w:tcPr>
            <w:tcW w:w="694" w:type="dxa"/>
            <w:vMerge/>
            <w:tcBorders>
              <w:top w:val="nil"/>
              <w:left w:val="single" w:sz="12" w:space="0" w:color="auto"/>
              <w:bottom w:val="single" w:sz="12" w:space="0" w:color="auto"/>
              <w:right w:val="single" w:sz="4" w:space="0" w:color="auto"/>
            </w:tcBorders>
            <w:vAlign w:val="center"/>
          </w:tcPr>
          <w:p w:rsidR="002E73D6" w:rsidRPr="00626B10" w:rsidRDefault="002E73D6" w:rsidP="00F2724D">
            <w:pPr>
              <w:widowControl/>
              <w:spacing w:line="240" w:lineRule="exact"/>
              <w:jc w:val="left"/>
              <w:rPr>
                <w:rFonts w:eastAsia="宋体"/>
                <w:kern w:val="0"/>
                <w:sz w:val="22"/>
              </w:rPr>
            </w:pPr>
          </w:p>
        </w:tc>
        <w:tc>
          <w:tcPr>
            <w:tcW w:w="4113" w:type="dxa"/>
            <w:gridSpan w:val="3"/>
            <w:vMerge/>
            <w:tcBorders>
              <w:top w:val="single" w:sz="4" w:space="0" w:color="auto"/>
              <w:left w:val="single" w:sz="4" w:space="0" w:color="auto"/>
              <w:bottom w:val="single" w:sz="12" w:space="0" w:color="auto"/>
              <w:right w:val="single" w:sz="4" w:space="0" w:color="000000"/>
            </w:tcBorders>
            <w:vAlign w:val="center"/>
          </w:tcPr>
          <w:p w:rsidR="002E73D6" w:rsidRPr="00626B10" w:rsidRDefault="002E73D6" w:rsidP="00F2724D">
            <w:pPr>
              <w:widowControl/>
              <w:spacing w:line="240" w:lineRule="exact"/>
              <w:jc w:val="left"/>
              <w:rPr>
                <w:rFonts w:eastAsia="宋体"/>
                <w:kern w:val="0"/>
                <w:sz w:val="22"/>
              </w:rPr>
            </w:pPr>
          </w:p>
        </w:tc>
        <w:tc>
          <w:tcPr>
            <w:tcW w:w="4422" w:type="dxa"/>
            <w:gridSpan w:val="5"/>
            <w:vMerge/>
            <w:tcBorders>
              <w:top w:val="single" w:sz="4" w:space="0" w:color="auto"/>
              <w:left w:val="single" w:sz="4" w:space="0" w:color="auto"/>
              <w:bottom w:val="single" w:sz="12" w:space="0" w:color="auto"/>
              <w:right w:val="single" w:sz="12" w:space="0" w:color="auto"/>
            </w:tcBorders>
            <w:vAlign w:val="center"/>
          </w:tcPr>
          <w:p w:rsidR="002E73D6" w:rsidRPr="00626B10" w:rsidRDefault="002E73D6" w:rsidP="00F2724D">
            <w:pPr>
              <w:widowControl/>
              <w:spacing w:line="240" w:lineRule="exact"/>
              <w:jc w:val="left"/>
              <w:rPr>
                <w:rFonts w:eastAsia="宋体"/>
                <w:kern w:val="0"/>
                <w:sz w:val="22"/>
              </w:rPr>
            </w:pPr>
          </w:p>
        </w:tc>
      </w:tr>
    </w:tbl>
    <w:p w:rsidR="002E73D6" w:rsidRPr="00005B85" w:rsidRDefault="002E73D6" w:rsidP="002E73D6">
      <w:pPr>
        <w:ind w:firstLineChars="200" w:firstLine="480"/>
        <w:rPr>
          <w:sz w:val="24"/>
        </w:rPr>
      </w:pPr>
      <w:r w:rsidRPr="00005B85">
        <w:rPr>
          <w:sz w:val="24"/>
        </w:rPr>
        <w:t>此表一式三份，见习人员、就业见习基地各一份，上报一份。</w:t>
      </w:r>
    </w:p>
    <w:p w:rsidR="008156F6" w:rsidRPr="002E73D6" w:rsidRDefault="008156F6"/>
    <w:sectPr w:rsidR="008156F6" w:rsidRPr="002E73D6" w:rsidSect="008156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3D6"/>
    <w:rsid w:val="002E73D6"/>
    <w:rsid w:val="00815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D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2017-09-01T08:56:00Z</dcterms:created>
  <dcterms:modified xsi:type="dcterms:W3CDTF">2017-09-01T08:57:00Z</dcterms:modified>
</cp:coreProperties>
</file>